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embeddings/oleObject1.docx" ContentType="application/vnd.openxmlformats-officedocument.wordprocessingml.document"/>
  <Override PartName="/word/embeddings/oleObject4.xlsx" ContentType="application/vnd.openxmlformats-officedocument.spreadsheetml.sheet"/>
  <Override PartName="/word/embeddings/oleObject2.docx" ContentType="application/vnd.openxmlformats-officedocument.wordprocessingml.document"/>
  <Override PartName="/word/embeddings/oleObject3.docx" ContentType="application/vnd.openxmlformats-officedocument.wordprocessingml.document"/>
  <Override PartName="/word/embeddings/oleObject5.docx" ContentType="application/vnd.openxmlformats-officedocument.wordprocessingml.document"/>
  <Override PartName="/word/embeddings/oleObject6.docx" ContentType="application/vnd.openxmlformats-officedocument.wordprocessingml.document"/>
  <Override PartName="/word/header1.xml" ContentType="application/vnd.openxmlformats-officedocument.wordprocessingml.header+xml"/>
  <Override PartName="/word/media/image1.bmp" ContentType="image/bmp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widowControl w:val="false"/>
        <w:suppressAutoHyphens w:val="true"/>
        <w:bidi w:val="0"/>
        <w:spacing w:before="33" w:after="0"/>
        <w:ind w:left="2098" w:right="2494" w:hanging="0"/>
        <w:jc w:val="center"/>
        <w:rPr>
          <w:rFonts w:ascii="Calibri" w:hAnsi="Calibri"/>
        </w:rPr>
      </w:pPr>
      <w:r>
        <w:rPr>
          <w:rFonts w:ascii="Calibri" w:hAnsi="Calibri"/>
        </w:rPr>
        <w:t xml:space="preserve">Minutes of the meeting of Wilby Parish Council  </w:t>
      </w:r>
    </w:p>
    <w:p>
      <w:pPr>
        <w:pStyle w:val="Heading1"/>
        <w:widowControl w:val="false"/>
        <w:suppressAutoHyphens w:val="true"/>
        <w:bidi w:val="0"/>
        <w:spacing w:before="33" w:after="0"/>
        <w:ind w:left="1531" w:right="1757" w:hanging="0"/>
        <w:jc w:val="center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held at Wilby Coronation Hall on 12</w:t>
      </w:r>
      <w:r>
        <w:rPr>
          <w:rFonts w:ascii="Calibri" w:hAnsi="Calibri"/>
          <w:b w:val="false"/>
          <w:bCs w:val="false"/>
          <w:vertAlign w:val="superscript"/>
        </w:rPr>
        <w:t>th</w:t>
      </w:r>
      <w:r>
        <w:rPr>
          <w:rFonts w:ascii="Calibri" w:hAnsi="Calibri"/>
          <w:b w:val="false"/>
          <w:bCs w:val="false"/>
        </w:rPr>
        <w:t xml:space="preserve"> September 2024 at 19.00</w:t>
      </w:r>
    </w:p>
    <w:p>
      <w:pPr>
        <w:pStyle w:val="TextBody"/>
        <w:spacing w:before="10" w:after="0"/>
        <w:rPr>
          <w:rFonts w:ascii="Calibri" w:hAnsi="Calibri"/>
          <w:b/>
          <w:b/>
          <w:sz w:val="24"/>
        </w:rPr>
      </w:pPr>
      <w:r>
        <w:rPr>
          <w:rFonts w:ascii="Calibri" w:hAnsi="Calibri"/>
          <w:b/>
          <w:sz w:val="24"/>
        </w:rPr>
      </w:r>
    </w:p>
    <w:p>
      <w:pPr>
        <w:pStyle w:val="Heading2"/>
        <w:ind w:left="113" w:hanging="0"/>
        <w:jc w:val="both"/>
        <w:rPr>
          <w:rFonts w:ascii="Calibri" w:hAnsi="Calibri"/>
        </w:rPr>
      </w:pPr>
      <w:r>
        <w:rPr>
          <w:rFonts w:ascii="Calibri" w:hAnsi="Calibri"/>
        </w:rPr>
        <w:t>Present: Cllr Steve Lee (Chair), Cllr Robin Cross (Vice-Chair) and Cllr Rebecca Regis.</w:t>
      </w:r>
    </w:p>
    <w:p>
      <w:pPr>
        <w:pStyle w:val="TextBody"/>
        <w:spacing w:before="11" w:after="0"/>
        <w:rPr>
          <w:rFonts w:ascii="Calibri" w:hAnsi="Calibri"/>
          <w:sz w:val="31"/>
        </w:rPr>
      </w:pPr>
      <w:r>
        <w:rPr>
          <w:rFonts w:ascii="Calibri" w:hAnsi="Calibri"/>
          <w:sz w:val="31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Chairman’s welcome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Apologies and approval of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absences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(a) Councillors to receive any apologies for absence: Councillor Linders, Councillor Ball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 xml:space="preserve">(b) Councillors </w:t>
      </w:r>
      <w:r>
        <w:rPr>
          <w:rFonts w:ascii="Calibri" w:hAnsi="Calibri"/>
          <w:b/>
          <w:bCs/>
        </w:rPr>
        <w:t>voted to accept apologies received</w:t>
      </w:r>
      <w:r>
        <w:rPr>
          <w:rFonts w:ascii="Calibri" w:hAnsi="Calibri"/>
          <w:b w:val="false"/>
          <w:bCs w:val="false"/>
        </w:rPr>
        <w:t xml:space="preserve"> </w:t>
      </w:r>
    </w:p>
    <w:p>
      <w:pPr>
        <w:pStyle w:val="TextBody"/>
        <w:spacing w:before="1" w:after="0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receive Declarations of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Interest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Councillors to declare interests in subsequent agenda items as follows: 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  <w:t>(a) Pecuniary Interests N/A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  <w:t xml:space="preserve">(b) Other registerable interests N/A 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  <w:t>(c) Non-registerable interests N/A</w:t>
      </w:r>
    </w:p>
    <w:p>
      <w:pPr>
        <w:pStyle w:val="TextBody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consider requests for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 xml:space="preserve">dispensations </w:t>
      </w:r>
      <w:r>
        <w:rPr>
          <w:rFonts w:ascii="Calibri" w:hAnsi="Calibri"/>
          <w:b w:val="false"/>
          <w:bCs w:val="false"/>
        </w:rPr>
        <w:t>N/A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 xml:space="preserve">Councillor vacancies: To review any applications for co-option </w:t>
      </w:r>
      <w:r>
        <w:rPr>
          <w:rFonts w:ascii="Calibri" w:hAnsi="Calibri"/>
          <w:b w:val="false"/>
          <w:bCs w:val="false"/>
        </w:rPr>
        <w:t>N/A</w:t>
      </w:r>
    </w:p>
    <w:p>
      <w:pPr>
        <w:pStyle w:val="TextBody"/>
        <w:spacing w:before="10" w:after="0"/>
        <w:rPr>
          <w:rFonts w:ascii="Calibri" w:hAnsi="Calibri"/>
          <w:b/>
          <w:b/>
          <w:sz w:val="21"/>
        </w:rPr>
      </w:pPr>
      <w:r>
        <w:rPr>
          <w:rFonts w:ascii="Calibri" w:hAnsi="Calibri"/>
          <w:b/>
          <w:sz w:val="21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resolve that the minutes of the meeting of the council held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on 18</w:t>
      </w:r>
      <w:r>
        <w:rPr>
          <w:rFonts w:ascii="Calibri" w:hAnsi="Calibri"/>
          <w:b/>
          <w:vertAlign w:val="superscript"/>
        </w:rPr>
        <w:t>th</w:t>
      </w:r>
      <w:r>
        <w:rPr>
          <w:rFonts w:ascii="Calibri" w:hAnsi="Calibri"/>
          <w:b/>
        </w:rPr>
        <w:t xml:space="preserve"> July 2024 are a true and correct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record</w:t>
      </w:r>
      <w:r>
        <w:rPr>
          <w:rFonts w:ascii="Calibri" w:hAnsi="Calibri"/>
          <w:b/>
          <w:bCs/>
        </w:rPr>
        <w:t xml:space="preserve"> - Approved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County and District Councillors &amp; Footpath and Tree Warden Reports - Received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>(a) Tree Warden – nothing to report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>(b) Footpath Warden – position vacant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position:absolute;margin-left:153pt;margin-top:7.85pt;width:26.25pt;height:26.25pt;mso-wrap-distance-right:0pt;mso-position-horizontal-relative:text;mso-position-vertical-relative:text" filled="f" o:ole="">
            <v:imagedata r:id="rId3" o:title=""/>
            <w10:wrap type="square"/>
          </v:shape>
          <o:OLEObject Type="Embed" ProgID="Word.Document.12" ShapeID="ole_rId2" DrawAspect="Icon" ObjectID="_1683178800" r:id="rId2"/>
        </w:object>
      </w:r>
      <w:r>
        <w:rPr>
          <w:rFonts w:ascii="Calibri" w:hAnsi="Calibri"/>
          <w:b w:val="false"/>
          <w:bCs w:val="false"/>
        </w:rPr>
        <w:t xml:space="preserve">(c) Cllr Linders report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receive Action Log updates/progress reports for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information on the following: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>Highways – to be carried forward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>Wilby PC website – to be carried forward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>Banking – to be carried forward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>VETS Defibrillator – to be carried forward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64" w:leader="none"/>
        </w:tabs>
        <w:ind w:left="112" w:hanging="0"/>
        <w:rPr/>
      </w:pPr>
      <w:r>
        <w:rPr/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</w:rPr>
        <w:t>Public participation session (15 minutes)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>None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</w:rPr>
        <w:t xml:space="preserve">Motion to resolve removal of signage at Wilby Green </w:t>
      </w:r>
      <w:r>
        <w:rPr>
          <w:rFonts w:ascii="Calibri" w:hAnsi="Calibri"/>
          <w:b w:val="false"/>
          <w:bCs w:val="false"/>
        </w:rPr>
        <w:t>– Deferred until the following meeting to ensure a full cohort of Councillors.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66" w:leader="none"/>
          <w:tab w:val="left" w:pos="681" w:leader="none"/>
        </w:tabs>
        <w:ind w:left="680" w:right="6548" w:hanging="681"/>
        <w:jc w:val="right"/>
        <w:rPr>
          <w:rFonts w:ascii="Calibri" w:hAnsi="Calibri"/>
        </w:rPr>
      </w:pPr>
      <w:r>
        <w:rPr>
          <w:rFonts w:ascii="Calibri" w:hAnsi="Calibri"/>
          <w:b/>
        </w:rPr>
        <w:t>To consider planning</w:t>
      </w:r>
      <w:r>
        <w:rPr>
          <w:rFonts w:ascii="Calibri" w:hAnsi="Calibri"/>
          <w:b/>
          <w:spacing w:val="-12"/>
        </w:rPr>
        <w:t xml:space="preserve"> </w:t>
      </w:r>
      <w:r>
        <w:rPr>
          <w:rFonts w:ascii="Calibri" w:hAnsi="Calibri"/>
          <w:b/>
        </w:rPr>
        <w:t>applications</w:t>
      </w:r>
    </w:p>
    <w:p>
      <w:pPr>
        <w:pStyle w:val="ListParagraph"/>
        <w:widowControl w:val="false"/>
        <w:tabs>
          <w:tab w:val="clear" w:pos="720"/>
          <w:tab w:val="left" w:pos="566" w:leader="none"/>
          <w:tab w:val="left" w:pos="681" w:leader="none"/>
        </w:tabs>
        <w:suppressAutoHyphens w:val="true"/>
        <w:bidi w:val="0"/>
        <w:spacing w:before="0" w:after="0"/>
        <w:ind w:left="0" w:right="170" w:hanging="0"/>
        <w:jc w:val="left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ab/>
      </w:r>
      <w:r>
        <w:rPr>
          <w:rStyle w:val="InternetLink"/>
          <w:rFonts w:ascii="Calibri" w:hAnsi="Calibri"/>
          <w:b w:val="false"/>
          <w:bCs w:val="false"/>
          <w:color w:val="000000"/>
          <w:u w:val="none"/>
        </w:rPr>
        <w:t>N</w:t>
      </w:r>
      <w:r>
        <w:rPr>
          <w:rStyle w:val="InternetLink"/>
          <w:rFonts w:ascii="Calibri" w:hAnsi="Calibri"/>
          <w:b w:val="false"/>
          <w:bCs w:val="false"/>
          <w:color w:val="000000"/>
          <w:u w:val="none"/>
          <w:lang w:val="en-GB"/>
        </w:rPr>
        <w:t>o planning applications for consideration</w:t>
      </w:r>
    </w:p>
    <w:p>
      <w:pPr>
        <w:pStyle w:val="ListParagraph"/>
        <w:widowControl w:val="false"/>
        <w:tabs>
          <w:tab w:val="clear" w:pos="720"/>
          <w:tab w:val="left" w:pos="566" w:leader="none"/>
          <w:tab w:val="left" w:pos="681" w:leader="none"/>
        </w:tabs>
        <w:suppressAutoHyphens w:val="true"/>
        <w:bidi w:val="0"/>
        <w:spacing w:before="0" w:after="0"/>
        <w:ind w:left="0" w:right="17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/>
      </w:pPr>
      <w:r>
        <w:rPr>
          <w:rFonts w:ascii="Calibri" w:hAnsi="Calibri"/>
          <w:b/>
          <w:shd w:fill="auto" w:val="clear"/>
        </w:rPr>
        <w:t xml:space="preserve">To discuss the procedure for moving a motion </w:t>
      </w:r>
      <w:r>
        <w:rPr>
          <w:rFonts w:ascii="Calibri" w:hAnsi="Calibri"/>
          <w:b w:val="false"/>
          <w:bCs w:val="false"/>
          <w:shd w:fill="auto" w:val="clear"/>
        </w:rPr>
        <w:t>– Received and considered by Councillors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/>
      </w:pPr>
      <w:r>
        <w:object>
          <v:shapetype id="_x0000_tole_rId4" coordsize="21600,21600" o:spt="ole_rId4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4" type="_x0000_tole_rId4" style="position:absolute;margin-left:198.85pt;margin-top:3.45pt;width:33.35pt;height:33.35pt;mso-wrap-distance-right:0pt;mso-position-horizontal-relative:text;mso-position-vertical-relative:text" filled="f" o:ole="">
            <v:imagedata r:id="rId5" o:title=""/>
            <w10:wrap type="square"/>
          </v:shape>
          <o:OLEObject Type="Embed" ProgID="Word.Document.12" ShapeID="ole_rId4" DrawAspect="Icon" ObjectID="_1429259004" r:id="rId4"/>
        </w:object>
      </w:r>
      <w:r>
        <w:rPr>
          <w:rFonts w:ascii="Calibri" w:hAnsi="Calibri"/>
          <w:b/>
          <w:shd w:fill="auto" w:val="clear"/>
        </w:rPr>
        <w:tab/>
      </w:r>
    </w:p>
    <w:p>
      <w:pPr>
        <w:pStyle w:val="ListParagraph"/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  <w:b/>
          <w:b/>
          <w:shd w:fill="auto" w:val="clear"/>
        </w:rPr>
      </w:pPr>
      <w:r>
        <w:rPr>
          <w:rFonts w:ascii="Calibri" w:hAnsi="Calibri"/>
          <w:b/>
          <w:shd w:fill="auto" w:val="clear"/>
        </w:rPr>
      </w:r>
    </w:p>
    <w:p>
      <w:pPr>
        <w:pStyle w:val="ListParagraph"/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  <w:b/>
          <w:b/>
          <w:shd w:fill="auto" w:val="clear"/>
        </w:rPr>
      </w:pPr>
      <w:r>
        <w:rPr>
          <w:rFonts w:ascii="Calibri" w:hAnsi="Calibri"/>
          <w:b/>
          <w:shd w:fill="auto" w:val="clear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Style w:val="InternetLink"/>
          <w:rFonts w:ascii="Calibri" w:hAnsi="Calibri"/>
          <w:b/>
          <w:b/>
          <w:bCs w:val="false"/>
          <w:color w:val="000000"/>
          <w:u w:val="none"/>
          <w:shd w:fill="auto" w:val="clear"/>
          <w:lang w:val="en-GB"/>
        </w:rPr>
      </w:pPr>
      <w:r>
        <w:rPr>
          <w:rFonts w:ascii="Calibri" w:hAnsi="Calibri"/>
          <w:b/>
          <w:bCs w:val="false"/>
          <w:color w:val="000000"/>
          <w:u w:val="none"/>
          <w:shd w:fill="auto" w:val="clear"/>
          <w:lang w:val="en-GB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/>
      </w:pPr>
      <w:r>
        <w:rPr>
          <w:rStyle w:val="InternetLink"/>
          <w:rFonts w:ascii="Calibri" w:hAnsi="Calibri"/>
          <w:b/>
          <w:bCs w:val="false"/>
          <w:color w:val="000000"/>
          <w:u w:val="none"/>
          <w:shd w:fill="auto" w:val="clear"/>
          <w:lang w:val="en-GB"/>
        </w:rPr>
        <w:t xml:space="preserve">Motion to approve the Parish Council Insurance Policy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(a) To consider ansvar (current) vs Zurich. Recommendation: Zurich for the Parish Council insurance for 2024-2025.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shd w:fill="auto" w:val="clear"/>
        </w:rPr>
        <w:t>(b) To consider additional cyber cover.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  <w:b w:val="false"/>
          <w:b w:val="false"/>
          <w:bCs w:val="false"/>
        </w:rPr>
      </w:pPr>
      <w:r>
        <w:object>
          <v:shapetype id="_x0000_tole_rId6" coordsize="21600,21600" o:spt="ole_rId6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6" type="_x0000_tole_rId6" style="position:absolute;margin-left:245.25pt;margin-top:8.45pt;width:30.35pt;height:30.35pt;mso-wrap-distance-right:0pt;mso-position-horizontal-relative:text;mso-position-vertical-relative:text" filled="f" o:ole="">
            <v:imagedata r:id="rId7" o:title=""/>
            <w10:wrap type="square"/>
          </v:shape>
          <o:OLEObject Type="Embed" ProgID="Word.Document.12" ShapeID="ole_rId6" DrawAspect="Icon" ObjectID="_1259242726" r:id="rId6"/>
        </w:object>
      </w:r>
      <w:r>
        <w:rPr>
          <w:rFonts w:ascii="Calibri" w:hAnsi="Calibri"/>
          <w:b w:val="false"/>
          <w:bCs w:val="false"/>
        </w:rPr>
        <w:t>Councillors approved to renew with Zurich</w:t>
      </w:r>
    </w:p>
    <w:p>
      <w:pPr>
        <w:pStyle w:val="ListParagraph"/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</w:r>
    </w:p>
    <w:p>
      <w:pPr>
        <w:pStyle w:val="ListParagraph"/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/>
      </w:pPr>
      <w:hyperlink r:id="rId8">
        <w:r>
          <w:rPr>
            <w:rStyle w:val="InternetLink"/>
            <w:rFonts w:ascii="Calibri" w:hAnsi="Calibri"/>
            <w:b/>
            <w:bCs/>
            <w:sz w:val="22"/>
            <w:szCs w:val="22"/>
            <w:shd w:fill="auto" w:val="clear"/>
          </w:rPr>
          <w:t>NPPF Consultation</w:t>
        </w:r>
      </w:hyperlink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  <w:sz w:val="22"/>
          <w:szCs w:val="22"/>
          <w:shd w:fill="auto" w:val="clear"/>
        </w:rPr>
        <w:t>Councillor Cross to respond</w:t>
      </w:r>
    </w:p>
    <w:p>
      <w:pPr>
        <w:pStyle w:val="ListParagraph"/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  <w:b/>
          <w:b/>
          <w:shd w:fill="auto" w:val="clear"/>
        </w:rPr>
      </w:pPr>
      <w:r>
        <w:rPr>
          <w:rFonts w:ascii="Calibri" w:hAnsi="Calibri"/>
          <w:b/>
          <w:shd w:fill="auto" w:val="clear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/>
      </w:pPr>
      <w:r>
        <w:rPr>
          <w:rFonts w:ascii="Calibri" w:hAnsi="Calibri"/>
          <w:b/>
          <w:shd w:fill="auto" w:val="clear"/>
        </w:rPr>
        <w:t>Finance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79" w:hanging="0"/>
        <w:rPr>
          <w:rFonts w:ascii="Calibri" w:hAnsi="Calibri"/>
        </w:rPr>
      </w:pPr>
      <w:r>
        <w:rPr>
          <w:rFonts w:ascii="Calibri" w:hAnsi="Calibri"/>
        </w:rPr>
        <w:t>(a) To receive Finance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Report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79" w:hanging="0"/>
        <w:rPr>
          <w:rFonts w:ascii="Calibri" w:hAnsi="Calibri"/>
        </w:rPr>
      </w:pPr>
      <w:r>
        <w:rPr>
          <w:rFonts w:ascii="Calibri" w:hAnsi="Calibri"/>
        </w:rPr>
        <w:object>
          <v:shapetype id="_x0000_tole_rId9" coordsize="21600,21600" o:spt="ole_rId9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9" type="_x0000_tole_rId9" style="position:absolute;margin-left:245.45pt;margin-top:9.9pt;width:31.95pt;height:31.95pt;mso-wrap-distance-right:0pt;mso-position-horizontal-relative:text;mso-position-vertical-relative:text" filled="f" o:ole="">
            <v:imagedata r:id="rId10" o:title=""/>
            <w10:wrap type="square"/>
          </v:shape>
          <o:OLEObject Type="Embed" ProgID="Excel.Sheet.12" ShapeID="ole_rId9" DrawAspect="Icon" ObjectID="_1571927773" r:id="rId9"/>
        </w:objec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481" w:leader="none"/>
        </w:tabs>
        <w:ind w:left="2480" w:hanging="287"/>
        <w:jc w:val="left"/>
        <w:rPr>
          <w:rFonts w:ascii="Calibri" w:hAnsi="Calibri"/>
        </w:rPr>
      </w:pPr>
      <w:r>
        <w:rPr>
          <w:rFonts w:ascii="Calibri" w:hAnsi="Calibri"/>
        </w:rPr>
        <w:t>Bank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Reconciliation 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481" w:leader="none"/>
        </w:tabs>
        <w:ind w:left="2480" w:hanging="337"/>
        <w:jc w:val="left"/>
        <w:rPr>
          <w:rFonts w:ascii="Calibri" w:hAnsi="Calibri"/>
        </w:rPr>
      </w:pPr>
      <w:r>
        <w:rPr>
          <w:rFonts w:ascii="Calibri" w:hAnsi="Calibri"/>
        </w:rPr>
        <w:t>Budget 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Actual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481" w:leader="none"/>
        </w:tabs>
        <w:spacing w:before="1" w:after="0"/>
        <w:ind w:left="2480" w:hanging="388"/>
        <w:jc w:val="left"/>
        <w:rPr>
          <w:rFonts w:ascii="Calibri" w:hAnsi="Calibri"/>
        </w:rPr>
      </w:pPr>
      <w:r>
        <w:rPr>
          <w:rFonts w:ascii="Calibri" w:hAnsi="Calibri"/>
        </w:rPr>
        <w:t>Receipts and Payments since last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meeting: None due to chequebook being with auditor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481" w:leader="none"/>
        </w:tabs>
        <w:spacing w:before="1" w:after="0"/>
        <w:ind w:left="0" w:hanging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481" w:leader="none"/>
        </w:tabs>
        <w:spacing w:before="1" w:after="0"/>
        <w:ind w:left="0" w:hanging="0"/>
        <w:jc w:val="left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>
        <w:rPr>
          <w:rFonts w:ascii="Calibri" w:hAnsi="Calibri"/>
        </w:rPr>
        <w:t xml:space="preserve">(b) </w:t>
      </w:r>
      <w:r>
        <w:rPr>
          <w:rFonts w:ascii="Calibri" w:hAnsi="Calibri"/>
          <w:shd w:fill="auto" w:val="clear"/>
        </w:rPr>
        <w:t>To authorise payments listed below:</w:t>
      </w:r>
    </w:p>
    <w:p>
      <w:pPr>
        <w:pStyle w:val="Heading3"/>
        <w:numPr>
          <w:ilvl w:val="2"/>
          <w:numId w:val="1"/>
        </w:numPr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 xml:space="preserve">Heelis &amp; Lodge </w:t>
        <w:tab/>
        <w:tab/>
        <w:t xml:space="preserve">£130 - </w:t>
      </w:r>
      <w:r>
        <w:rPr>
          <w:rFonts w:eastAsia="Carlito" w:cs="Carlito" w:ascii="Calibri" w:hAnsi="Calibri"/>
          <w:b/>
          <w:bCs/>
          <w:color w:val="auto"/>
          <w:kern w:val="0"/>
          <w:sz w:val="22"/>
          <w:szCs w:val="22"/>
          <w:lang w:val="en-US" w:eastAsia="en-US" w:bidi="ar-SA"/>
        </w:rPr>
        <w:t>Approved</w:t>
      </w:r>
    </w:p>
    <w:p>
      <w:pPr>
        <w:pStyle w:val="TextBody"/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>SALC</w:t>
        <w:tab/>
        <w:tab/>
        <w:tab/>
        <w:t xml:space="preserve">£41.40 - </w:t>
      </w:r>
      <w:r>
        <w:rPr>
          <w:rFonts w:eastAsia="Carlito" w:cs="Carlito" w:ascii="Calibri" w:hAnsi="Calibri"/>
          <w:b/>
          <w:bCs/>
          <w:color w:val="auto"/>
          <w:kern w:val="0"/>
          <w:sz w:val="22"/>
          <w:szCs w:val="22"/>
          <w:lang w:val="en-US" w:eastAsia="en-US" w:bidi="ar-SA"/>
        </w:rPr>
        <w:t>Approved</w:t>
      </w:r>
    </w:p>
    <w:p>
      <w:pPr>
        <w:pStyle w:val="TextBody"/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>SALC</w:t>
        <w:tab/>
        <w:tab/>
        <w:tab/>
        <w:t xml:space="preserve">£115.20 - </w:t>
      </w:r>
      <w:r>
        <w:rPr>
          <w:rFonts w:eastAsia="Carlito" w:cs="Carlito" w:ascii="Calibri" w:hAnsi="Calibri"/>
          <w:b/>
          <w:bCs/>
          <w:color w:val="auto"/>
          <w:kern w:val="0"/>
          <w:sz w:val="22"/>
          <w:szCs w:val="22"/>
          <w:lang w:val="en-US" w:eastAsia="en-US" w:bidi="ar-SA"/>
        </w:rPr>
        <w:t>Approved</w:t>
      </w:r>
    </w:p>
    <w:p>
      <w:pPr>
        <w:pStyle w:val="TextBody"/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>ZURICH</w:t>
        <w:tab/>
        <w:tab/>
        <w:tab/>
        <w:t xml:space="preserve">£241 - </w:t>
      </w:r>
      <w:r>
        <w:rPr>
          <w:rFonts w:eastAsia="Carlito" w:cs="Carlito" w:ascii="Calibri" w:hAnsi="Calibri"/>
          <w:b/>
          <w:bCs/>
          <w:color w:val="auto"/>
          <w:kern w:val="0"/>
          <w:sz w:val="22"/>
          <w:szCs w:val="22"/>
          <w:lang w:val="en-US" w:eastAsia="en-US" w:bidi="ar-SA"/>
        </w:rPr>
        <w:t>Approved</w:t>
      </w:r>
    </w:p>
    <w:p>
      <w:pPr>
        <w:pStyle w:val="TextBody"/>
        <w:spacing w:lineRule="auto" w:line="276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b/>
          <w:shd w:fill="auto" w:val="clear"/>
        </w:rPr>
        <w:t>Audit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  <w:shd w:fill="auto" w:val="clear"/>
        </w:rPr>
        <w:t xml:space="preserve">(a) To receive the report of the Internal Auditor for 2023/2024 and consider any recommendations therein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b w:val="false"/>
          <w:b w:val="false"/>
          <w:bCs w:val="false"/>
        </w:rPr>
      </w:pPr>
      <w:r>
        <w:rPr>
          <w:b w:val="false"/>
          <w:bCs w:val="fals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1006475</wp:posOffset>
            </wp:positionH>
            <wp:positionV relativeFrom="paragraph">
              <wp:posOffset>51435</wp:posOffset>
            </wp:positionV>
            <wp:extent cx="304800" cy="304800"/>
            <wp:effectExtent l="0" t="0" r="0" b="0"/>
            <wp:wrapSquare wrapText="largest"/>
            <wp:docPr id="1" name="Object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ject2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  <w:shd w:fill="auto" w:val="clear"/>
        </w:rPr>
        <w:t>(b) To receive and review the Clerk’s Action Plan/response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b w:val="false"/>
          <w:b w:val="false"/>
          <w:bCs w:val="false"/>
        </w:rPr>
      </w:pPr>
      <w:r>
        <w:rPr>
          <w:b w:val="false"/>
          <w:bCs w:val="false"/>
        </w:rPr>
        <w:object>
          <v:shapetype id="_x0000_tole_rId12" coordsize="21600,21600" o:spt="ole_rId1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12" type="_x0000_tole_rId12" style="position:absolute;margin-left:79.5pt;margin-top:7.3pt;width:26.3pt;height:26.3pt;mso-wrap-distance-right:0pt;mso-position-horizontal-relative:text;mso-position-vertical-relative:text" filled="f" o:ole="">
            <v:imagedata r:id="rId13" o:title=""/>
            <w10:wrap type="square"/>
          </v:shape>
          <o:OLEObject Type="Embed" ProgID="Word.Document.12" ShapeID="ole_rId12" DrawAspect="Icon" ObjectID="_882665176" r:id="rId12"/>
        </w:objec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b/>
          <w:b/>
          <w:bCs/>
          <w:highlight w:val="none"/>
          <w:shd w:fill="auto" w:val="clear"/>
        </w:rPr>
      </w:pPr>
      <w:r>
        <w:rPr>
          <w:rFonts w:ascii="Calibri" w:hAnsi="Calibri"/>
          <w:b/>
          <w:bCs/>
          <w:shd w:fill="auto" w:val="clear"/>
        </w:rPr>
        <w:t>Internal Auditor Report received by Councillors and recommendations agreed in line with Clerk’s Action Plan.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b/>
          <w:b/>
          <w:bCs/>
          <w:highlight w:val="none"/>
          <w:shd w:fill="auto" w:val="clear"/>
        </w:rPr>
      </w:pPr>
      <w:r>
        <w:rPr>
          <w:rFonts w:ascii="Calibri" w:hAnsi="Calibri"/>
          <w:b/>
          <w:bCs/>
          <w:shd w:fill="auto" w:val="clear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b/>
          <w:shd w:fill="auto" w:val="clear"/>
        </w:rPr>
        <w:t>Policies for review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shd w:fill="auto" w:val="clear"/>
        </w:rPr>
        <w:t xml:space="preserve">(a) </w:t>
      </w:r>
      <w:r>
        <w:rPr>
          <w:rFonts w:ascii="Calibri" w:hAnsi="Calibri"/>
          <w:b w:val="false"/>
          <w:bCs w:val="false"/>
          <w:i w:val="false"/>
          <w:iCs w:val="false"/>
          <w:shd w:fill="auto" w:val="clear"/>
        </w:rPr>
        <w:t xml:space="preserve">Financial Regulations </w:t>
      </w:r>
      <w:r>
        <w:object>
          <v:shapetype id="_x0000_tole_rId14" coordsize="21600,21600" o:spt="ole_rId14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14" type="_x0000_tole_rId14" style="position:absolute;margin-left:335.8pt;margin-top:8.5pt;width:29.15pt;height:29.15pt;mso-wrap-distance-right:0pt;mso-position-horizontal-relative:text;mso-position-vertical-relative:text" filled="f" o:ole="">
            <v:imagedata r:id="rId15" o:title=""/>
            <w10:wrap type="square"/>
          </v:shape>
          <o:OLEObject Type="Embed" ProgID="Word.Document.12" ShapeID="ole_rId14" DrawAspect="Icon" ObjectID="_1926524768" r:id="rId14"/>
        </w:object>
      </w:r>
      <w:r>
        <w:rPr>
          <w:rFonts w:ascii="Calibri" w:hAnsi="Calibri"/>
          <w:b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shd w:fill="auto" w:val="clear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</w:rPr>
      </w:pPr>
      <w:r>
        <w:rPr>
          <w:rFonts w:ascii="Calibri" w:hAnsi="Calibri"/>
        </w:rPr>
        <w:t>Deferred to next meeting to allow Councillors to review further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rFonts w:ascii="Calibri" w:hAnsi="Calibri"/>
        </w:rPr>
      </w:pPr>
      <w:r>
        <w:rPr>
          <w:rFonts w:ascii="Calibri" w:hAnsi="Calibri"/>
          <w:b/>
        </w:rPr>
        <w:t>Training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To approve Precept training for the Clerk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963" w:hanging="0"/>
        <w:rPr>
          <w:b/>
          <w:b/>
          <w:bCs/>
        </w:rPr>
      </w:pPr>
      <w:r>
        <w:rPr>
          <w:rFonts w:ascii="Calibri" w:hAnsi="Calibri"/>
          <w:b/>
          <w:bCs/>
        </w:rPr>
        <w:t>Approved. Cost to be shared with the Clerk’s other Parish Council up to £120.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963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rFonts w:ascii="Calibri" w:hAnsi="Calibri"/>
        </w:rPr>
      </w:pPr>
      <w:r>
        <w:rPr>
          <w:rFonts w:ascii="Calibri" w:hAnsi="Calibri"/>
          <w:b/>
        </w:rPr>
        <w:t>Items for consideration for inclusion on the next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agenda</w:t>
      </w:r>
    </w:p>
    <w:p>
      <w:pPr>
        <w:pStyle w:val="TextBody"/>
        <w:spacing w:before="11" w:after="0"/>
        <w:rPr>
          <w:rFonts w:ascii="Calibri" w:hAnsi="Calibri"/>
          <w:b/>
          <w:b/>
          <w:sz w:val="31"/>
        </w:rPr>
      </w:pPr>
      <w:r>
        <w:rPr>
          <w:rFonts w:ascii="Calibri" w:hAnsi="Calibri"/>
          <w:b/>
          <w:sz w:val="31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48" w:leader="none"/>
        </w:tabs>
        <w:ind w:left="447" w:hanging="335"/>
        <w:rPr>
          <w:rFonts w:ascii="Calibri" w:hAnsi="Calibri"/>
        </w:rPr>
      </w:pPr>
      <w:r>
        <w:rPr>
          <w:rFonts w:ascii="Calibri" w:hAnsi="Calibri"/>
          <w:b/>
        </w:rPr>
        <w:t xml:space="preserve">    </w:t>
      </w:r>
      <w:r>
        <w:rPr>
          <w:rFonts w:ascii="Calibri" w:hAnsi="Calibri"/>
          <w:b/>
        </w:rPr>
        <w:t>Correspondence for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Information</w:t>
      </w:r>
    </w:p>
    <w:p>
      <w:pPr>
        <w:pStyle w:val="TextBody"/>
        <w:spacing w:before="60" w:after="0"/>
        <w:ind w:left="680" w:right="244" w:hanging="0"/>
        <w:jc w:val="both"/>
        <w:rPr>
          <w:rFonts w:ascii="Calibri" w:hAnsi="Calibri"/>
        </w:rPr>
      </w:pPr>
      <w:r>
        <w:rPr>
          <w:rFonts w:ascii="Calibri" w:hAnsi="Calibri"/>
          <w:i w:val="false"/>
          <w:iCs w:val="false"/>
        </w:rPr>
        <w:t>Councillor Peter Gould has sadly passed away. The condolences of the Parish Council have been sent.</w:t>
      </w:r>
    </w:p>
    <w:p>
      <w:pPr>
        <w:pStyle w:val="TextBody"/>
        <w:spacing w:before="11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Items from Parish Councillors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Clerk to email Anglian Charging to reiterate that all responsibility of the car charging stations is with the Village Hall.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Date of next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meeting</w:t>
      </w:r>
    </w:p>
    <w:p>
      <w:pPr>
        <w:pStyle w:val="TextBody"/>
        <w:spacing w:before="61" w:after="0"/>
        <w:ind w:left="680" w:hanging="0"/>
        <w:jc w:val="both"/>
        <w:rPr>
          <w:rFonts w:ascii="Calibri" w:hAnsi="Calibri"/>
        </w:rPr>
      </w:pPr>
      <w:r>
        <w:rPr>
          <w:rFonts w:ascii="Calibri" w:hAnsi="Calibri"/>
        </w:rPr>
        <w:t>To confirm the date of the next meeting, scheduled for 14</w:t>
      </w:r>
      <w:r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November 2024.</w:t>
      </w:r>
    </w:p>
    <w:p>
      <w:pPr>
        <w:pStyle w:val="TextBody"/>
        <w:spacing w:before="61" w:after="0"/>
        <w:ind w:left="680" w:hanging="0"/>
        <w:jc w:val="both"/>
        <w:rPr>
          <w:rFonts w:ascii="Calibri" w:hAnsi="Calibri"/>
        </w:rPr>
      </w:pPr>
      <w:r>
        <w:rPr>
          <w:rFonts w:ascii="Calibri" w:hAnsi="Calibri"/>
        </w:rPr>
        <w:t>Apologies received from Councillor Cross for this date. Clerk to consider alternatives.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  <w:i/>
        </w:rPr>
        <w:t>A. Clarke</w:t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  <w:i/>
        </w:rPr>
        <w:t>Clerk to the Council</w:t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  <w:i/>
        </w:rPr>
        <w:t>Approved by Cllr. Lee, Chair…………………………………….…………………………………….Date ………………..</w:t>
      </w:r>
    </w:p>
    <w:sectPr>
      <w:headerReference w:type="default" r:id="rId16"/>
      <w:footerReference w:type="default" r:id="rId17"/>
      <w:type w:val="nextPage"/>
      <w:pgSz w:w="11906" w:h="16838"/>
      <w:pgMar w:left="760" w:right="860" w:gutter="0" w:header="260" w:top="543" w:footer="529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tLeast" w:line="0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80" w:hanging="567"/>
      </w:pPr>
      <w:rPr>
        <w:sz w:val="22"/>
        <w:b/>
        <w:szCs w:val="22"/>
        <w:bCs/>
        <w:w w:val="100"/>
        <w:rFonts w:ascii="Carlito" w:hAnsi="Carlito" w:eastAsia="Carlito" w:cs="Carlito"/>
        <w:lang w:val="en-US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63" w:hanging="284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80" w:hanging="286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80" w:hanging="286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95" w:hanging="286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0" w:hanging="286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5" w:hanging="286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0" w:hanging="286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6" w:hanging="286"/>
      </w:pPr>
      <w:rPr>
        <w:rFonts w:ascii="Symbol" w:hAnsi="Symbol" w:cs="Symbol" w:hint="default"/>
        <w:lang w:val="en-US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80" w:hanging="567"/>
      </w:pPr>
      <w:rPr>
        <w:sz w:val="22"/>
        <w:b/>
        <w:szCs w:val="22"/>
        <w:bCs/>
        <w:w w:val="100"/>
        <w:rFonts w:ascii="Carlito" w:hAnsi="Carlito" w:eastAsia="Carlito" w:cs="Carlito"/>
        <w:lang w:val="en-US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63" w:hanging="284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80" w:hanging="286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80" w:hanging="286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95" w:hanging="286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0" w:hanging="286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5" w:hanging="286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0" w:hanging="286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6" w:hanging="286"/>
      </w:pPr>
      <w:rPr>
        <w:rFonts w:ascii="Symbol" w:hAnsi="Symbol" w:cs="Symbol" w:hint="default"/>
        <w:lang w:val="en-US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rlito" w:hAnsi="Carlito" w:eastAsia="Carlito" w:cs="Carlito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9"/>
    <w:qFormat/>
    <w:pPr>
      <w:ind w:left="3606" w:right="3740" w:hanging="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680" w:hanging="568"/>
      <w:outlineLvl w:val="1"/>
    </w:pPr>
    <w:rPr>
      <w:b/>
      <w:bCs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>
    <w:name w:val="Numbering Symbol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680" w:hanging="568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paragraph" w:styleId="Header">
    <w:name w:val="Header"/>
    <w:basedOn w:val="HeaderandFooter"/>
    <w:pPr>
      <w:suppressLineNumbers/>
      <w:tabs>
        <w:tab w:val="clear" w:pos="720"/>
        <w:tab w:val="center" w:pos="5143" w:leader="none"/>
        <w:tab w:val="right" w:pos="1028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package" Target="embeddings/oleObject1.docx"/><Relationship Id="rId3" Type="http://schemas.openxmlformats.org/officeDocument/2006/relationships/image" Target="media/image1.bmp"/><Relationship Id="rId4" Type="http://schemas.openxmlformats.org/officeDocument/2006/relationships/package" Target="embeddings/oleObject2.docx"/><Relationship Id="rId5" Type="http://schemas.openxmlformats.org/officeDocument/2006/relationships/image" Target="media/image1.bmp"/><Relationship Id="rId6" Type="http://schemas.openxmlformats.org/officeDocument/2006/relationships/package" Target="embeddings/oleObject3.docx"/><Relationship Id="rId7" Type="http://schemas.openxmlformats.org/officeDocument/2006/relationships/image" Target="media/image1.bmp"/><Relationship Id="rId8" Type="http://schemas.openxmlformats.org/officeDocument/2006/relationships/hyperlink" Target="https://www.suffolk-alc.gov.uk/blog/salc-news-and-blogs-8/nppf-consultation-305?utm_source=NPPF&amp;utm_medium=Email" TargetMode="External"/><Relationship Id="rId9" Type="http://schemas.openxmlformats.org/officeDocument/2006/relationships/package" Target="embeddings/oleObject4.xlsx"/><Relationship Id="rId10" Type="http://schemas.openxmlformats.org/officeDocument/2006/relationships/image" Target="media/image1.bmp"/><Relationship Id="rId11" Type="http://schemas.openxmlformats.org/officeDocument/2006/relationships/image" Target="media/image1.bmp"/><Relationship Id="rId12" Type="http://schemas.openxmlformats.org/officeDocument/2006/relationships/package" Target="embeddings/oleObject5.docx"/><Relationship Id="rId13" Type="http://schemas.openxmlformats.org/officeDocument/2006/relationships/image" Target="media/image1.bmp"/><Relationship Id="rId14" Type="http://schemas.openxmlformats.org/officeDocument/2006/relationships/package" Target="embeddings/oleObject6.docx"/><Relationship Id="rId15" Type="http://schemas.openxmlformats.org/officeDocument/2006/relationships/image" Target="media/image1.bmp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<Relationship Id="rId22" Type="http://schemas.openxmlformats.org/officeDocument/2006/relationships/customXml" Target="../customXml/item1.xml"/><Relationship Id="rId23" Type="http://schemas.openxmlformats.org/officeDocument/2006/relationships/customXml" Target="../customXml/item2.xml"/><Relationship Id="rId24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a5a7d3-1be7-458b-a156-5eff1d4a55b4" xsi:nil="true"/>
    <lcf76f155ced4ddcb4097134ff3c332f xmlns="618256c7-b11b-41f2-a0e4-ee7596e612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7DE95E40C1941B50F70A346E1F45E" ma:contentTypeVersion="16" ma:contentTypeDescription="Create a new document." ma:contentTypeScope="" ma:versionID="d6afeac404999a37dd809104e5bba3f5">
  <xsd:schema xmlns:xsd="http://www.w3.org/2001/XMLSchema" xmlns:xs="http://www.w3.org/2001/XMLSchema" xmlns:p="http://schemas.microsoft.com/office/2006/metadata/properties" xmlns:ns2="618256c7-b11b-41f2-a0e4-ee7596e612d0" xmlns:ns3="08a5a7d3-1be7-458b-a156-5eff1d4a55b4" targetNamespace="http://schemas.microsoft.com/office/2006/metadata/properties" ma:root="true" ma:fieldsID="8acd0e08f2215741966241408f4a829e" ns2:_="" ns3:_="">
    <xsd:import namespace="618256c7-b11b-41f2-a0e4-ee7596e612d0"/>
    <xsd:import namespace="08a5a7d3-1be7-458b-a156-5eff1d4a5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256c7-b11b-41f2-a0e4-ee7596e61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7c12e7-84b0-4615-8ee3-502a4288f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5a7d3-1be7-458b-a156-5eff1d4a5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231b00-750e-46a0-ab67-79eff799c50b}" ma:internalName="TaxCatchAll" ma:showField="CatchAllData" ma:web="08a5a7d3-1be7-458b-a156-5eff1d4a5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FDF96-A61D-463E-9640-C37BB757D916}"/>
</file>

<file path=customXml/itemProps2.xml><?xml version="1.0" encoding="utf-8"?>
<ds:datastoreItem xmlns:ds="http://schemas.openxmlformats.org/officeDocument/2006/customXml" ds:itemID="{38F29AA0-43DD-4746-B8EA-1615E5AF72A1}"/>
</file>

<file path=customXml/itemProps3.xml><?xml version="1.0" encoding="utf-8"?>
<ds:datastoreItem xmlns:ds="http://schemas.openxmlformats.org/officeDocument/2006/customXml" ds:itemID="{994AAA4F-A7A8-4BFF-B9BB-905E2401D3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2810</TotalTime>
  <Application>LibreOffice/7.4.0.3$Windows_X86_64 LibreOffice_project/f85e47c08ddd19c015c0114a68350214f7066f5a</Application>
  <AppVersion>15.0000</AppVersion>
  <Pages>3</Pages>
  <Words>528</Words>
  <Characters>2894</Characters>
  <CharactersWithSpaces>3379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2022-11-24T21:42:00Z</dcterms:created>
  <dc:creator>DCEO</dc:creator>
  <dc:description/>
  <dc:language>en-GB</dc:language>
  <cp:lastModifiedBy/>
  <dcterms:modified xsi:type="dcterms:W3CDTF">2024-12-20T10:55:32Z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0x0101009E87DE95E40C1941B50F70A346E1F45E</vt:lpwstr>
  </property>
  <property fmtid="{D5CDD505-2E9C-101B-9397-08002B2CF9AE}" pid="3" name="Created">
    <vt:filetime>2020-07-30T00:00:00Z</vt:filetime>
  </property>
  <property fmtid="{D5CDD505-2E9C-101B-9397-08002B2CF9AE}" pid="4" name="Creator">
    <vt:lpwstr>Microsoft® Word for Microsoft 365</vt:lpwstr>
  </property>
  <property fmtid="{D5CDD505-2E9C-101B-9397-08002B2CF9AE}" pid="5" name="LastSaved">
    <vt:filetime>2022-11-10T00:00:00Z</vt:filetime>
  </property>
</Properties>
</file>